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415"/>
        <w:gridCol w:w="103"/>
        <w:gridCol w:w="609"/>
        <w:gridCol w:w="653"/>
        <w:gridCol w:w="369"/>
        <w:gridCol w:w="599"/>
        <w:gridCol w:w="388"/>
        <w:gridCol w:w="660"/>
        <w:gridCol w:w="681"/>
        <w:gridCol w:w="929"/>
      </w:tblGrid>
      <w:tr w:rsidR="002E2EC0" w:rsidRPr="002E2EC0" w14:paraId="3B0BD64B" w14:textId="77777777" w:rsidTr="00876746">
        <w:trPr>
          <w:trHeight w:val="1650"/>
        </w:trPr>
        <w:tc>
          <w:tcPr>
            <w:tcW w:w="5482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5FB432F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1F14EECD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0119EE9E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5AE3C317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6EC04330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60DE7B1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522484CF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5E07CB2B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6C0A25E2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C5C333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5825458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28E84A1E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72703C15" w14:textId="77777777" w:rsidR="002E2EC0" w:rsidRP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PËR LI</w:t>
            </w:r>
            <w:r w:rsidR="00DC2974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C</w:t>
            </w: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 xml:space="preserve">ENSË EKSPORTI OSE 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IMPORTI TË PËRKOHSHËM</w:t>
            </w:r>
          </w:p>
          <w:p w14:paraId="56BDF401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PËR MALLRA </w:t>
            </w:r>
            <w:r w:rsidRPr="00E21340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USHTARAKE</w:t>
            </w:r>
          </w:p>
          <w:p w14:paraId="5046A64D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4166ACF1" w14:textId="77777777" w:rsidR="002E2EC0" w:rsidRPr="00E21340" w:rsidRDefault="00E21340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TEMPORARY 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EXPORT OR </w:t>
            </w:r>
            <w:r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IMPORT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 LICENCE</w:t>
            </w:r>
            <w:r w:rsidR="002E2EC0" w:rsidRPr="00E21340">
              <w:rPr>
                <w:rFonts w:cs="Times New Roman"/>
                <w:i/>
                <w:color w:val="000000"/>
                <w:sz w:val="20"/>
                <w:szCs w:val="20"/>
              </w:rPr>
              <w:t xml:space="preserve"> A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PPLICATION</w:t>
            </w:r>
          </w:p>
          <w:p w14:paraId="1B0572A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MILITARY </w:t>
            </w:r>
            <w:r w:rsidRPr="00E2134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2E2EC0" w14:paraId="4BF7BC56" w14:textId="77777777" w:rsidTr="002E2EC0">
        <w:trPr>
          <w:trHeight w:val="57"/>
        </w:trPr>
        <w:tc>
          <w:tcPr>
            <w:tcW w:w="5482" w:type="dxa"/>
            <w:gridSpan w:val="4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5028D77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9DF7A86" w14:textId="77777777" w:rsid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D6C55A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601E9B8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1410B78" w14:textId="77777777" w:rsidR="002E2EC0" w:rsidRPr="002E2EC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</w:pP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EKSPORT I PËRKOHSHËM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(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TEMPORARY </w:t>
            </w:r>
            <w:proofErr w:type="gramStart"/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EXPORT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</w:t>
            </w:r>
            <w:proofErr w:type="gramEnd"/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20"/>
                <w:szCs w:val="20"/>
              </w:rPr>
              <w:t xml:space="preserve">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                       </w:t>
            </w:r>
          </w:p>
          <w:p w14:paraId="0761BF62" w14:textId="77777777" w:rsidR="002E2EC0" w:rsidRPr="002E2EC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</w:pP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IMPORT </w:t>
            </w:r>
            <w:proofErr w:type="gramStart"/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I  PËRKOHSHËM</w:t>
            </w:r>
            <w:proofErr w:type="gramEnd"/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(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TEMPORARY IMPORT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</w:tc>
      </w:tr>
      <w:tr w:rsidR="002E2EC0" w:rsidRPr="002E2EC0" w14:paraId="26162F8F" w14:textId="77777777" w:rsidTr="00643214">
        <w:tblPrEx>
          <w:tblCellMar>
            <w:left w:w="0" w:type="dxa"/>
            <w:right w:w="0" w:type="dxa"/>
          </w:tblCellMar>
        </w:tblPrEx>
        <w:trPr>
          <w:trHeight w:hRule="exact" w:val="539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A010FB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15C610C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6A7EFFB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252492E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725759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431C5C5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320EA06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62CC83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2F08D6C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0124FF3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360AAA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2E801DF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040B5D4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305D8E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525ED3E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1AF4D72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DEEEBE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11DBE21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3B7E686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7B77E02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40E0175B" w14:textId="77777777" w:rsidR="002E2EC0" w:rsidRPr="00E2134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6FECE56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E28CCF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E4B52E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AB9476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0F53D8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B46D26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702187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670D09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4. Nr dhe data e çertifikatës së regjistrimit</w:t>
            </w:r>
          </w:p>
          <w:p w14:paraId="70FFF2E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(No. and date of registration certificate)</w:t>
            </w:r>
          </w:p>
        </w:tc>
      </w:tr>
      <w:tr w:rsidR="002E2EC0" w:rsidRPr="002E2EC0" w14:paraId="4EB8A9A9" w14:textId="77777777" w:rsidTr="00643214">
        <w:tblPrEx>
          <w:tblCellMar>
            <w:left w:w="0" w:type="dxa"/>
            <w:right w:w="0" w:type="dxa"/>
          </w:tblCellMar>
        </w:tblPrEx>
        <w:trPr>
          <w:trHeight w:hRule="exact" w:val="50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C2B37D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610B455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86F366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5.Brokeri/agjenti (nëse ka)</w:t>
            </w:r>
          </w:p>
          <w:p w14:paraId="2D87D30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(Broker/agent (if exists))</w:t>
            </w:r>
          </w:p>
        </w:tc>
      </w:tr>
      <w:tr w:rsidR="002E2EC0" w:rsidRPr="002E2EC0" w14:paraId="649FEBE3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135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D518F9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5CFF3DF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6FA2FC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6. Transportuesi ndërkombëtar  </w:t>
            </w:r>
          </w:p>
          <w:p w14:paraId="0708FFA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International transporter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)</w:t>
            </w:r>
          </w:p>
          <w:p w14:paraId="7F4563C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cs="Times New Roman"/>
                <w:color w:val="000000"/>
                <w:spacing w:val="2"/>
                <w:w w:val="112"/>
                <w:position w:val="-1"/>
                <w:sz w:val="12"/>
                <w:szCs w:val="12"/>
              </w:rPr>
            </w:pP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41140D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7. Numri dhe data e licensës së transportit brenda territorit të Republikës së Shqipërisë</w:t>
            </w:r>
          </w:p>
          <w:p w14:paraId="44F0CAC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No. / Date of transport license in the Republic of Albania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)</w:t>
            </w:r>
          </w:p>
        </w:tc>
      </w:tr>
      <w:tr w:rsidR="002E2EC0" w:rsidRPr="002E2EC0" w14:paraId="1C3F6604" w14:textId="77777777" w:rsidTr="00E21340">
        <w:tblPrEx>
          <w:tblCellMar>
            <w:left w:w="0" w:type="dxa"/>
            <w:right w:w="0" w:type="dxa"/>
          </w:tblCellMar>
        </w:tblPrEx>
        <w:trPr>
          <w:trHeight w:hRule="exact" w:val="70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66295B2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B99B789" w14:textId="77777777" w:rsidR="002E2EC0" w:rsidRPr="00C71175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322E59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8. Shteti i origjinës</w:t>
            </w:r>
          </w:p>
          <w:p w14:paraId="5CCF0ED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87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E78923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4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28F02F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9. Shteti Importues</w:t>
            </w:r>
          </w:p>
          <w:p w14:paraId="0372225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C9C1E3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2E2EC0" w:rsidRPr="002E2EC0" w14:paraId="49132BF3" w14:textId="77777777" w:rsidTr="002E2EC0">
        <w:tblPrEx>
          <w:tblCellMar>
            <w:left w:w="0" w:type="dxa"/>
            <w:right w:w="0" w:type="dxa"/>
          </w:tblCellMar>
        </w:tblPrEx>
        <w:trPr>
          <w:trHeight w:val="88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73978F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2E2DA4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2. Importuesi</w:t>
            </w:r>
          </w:p>
          <w:p w14:paraId="53DC85E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4E09938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06EBEF9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C7117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13A13120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C7117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29E643DC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01C62159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C7117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C7117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28F9FF51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19C491CF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51A7257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02A139AB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7E2E0239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6185240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2E18304D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7101C5A6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C085CAD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C7117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17D83DEE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C7117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5DCC8849" w14:textId="77777777" w:rsidR="00E21340" w:rsidRPr="00C71175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A953489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190D2159" w14:textId="77777777" w:rsidR="00E21340" w:rsidRPr="002E2EC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27C501F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4BE82D4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51DD58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0494B87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87577B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D7E49B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0DF186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9B8B56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6E135BBF" w14:textId="77777777" w:rsidR="002E2EC0" w:rsidRPr="002E2EC0" w:rsidRDefault="002E2EC0" w:rsidP="00C711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10. Shteti i destinacionit të fundit</w:t>
            </w:r>
            <w:r w:rsidR="00C7117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87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7B3A4D8" w14:textId="77777777" w:rsidR="002E2EC0" w:rsidRPr="002E2EC0" w:rsidRDefault="002E2EC0" w:rsidP="00AE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41C7F96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11. Vendet tranzit/transship</w:t>
            </w:r>
          </w:p>
          <w:p w14:paraId="2FB83698" w14:textId="77777777" w:rsidR="002E2EC0" w:rsidRPr="002E2EC0" w:rsidRDefault="002E2EC0" w:rsidP="00F63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2E2EC0" w:rsidRPr="002E2EC0" w14:paraId="105E8889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520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F89F51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A8CA88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8036EFA" w14:textId="77777777" w:rsidR="002F3CAE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12. Mënyra e transportit </w:t>
            </w:r>
          </w:p>
          <w:p w14:paraId="312A4B57" w14:textId="29D1930F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 of transport)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E990B9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13. Kushtet e shpërndarjes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(Delivery terms)</w:t>
            </w:r>
          </w:p>
        </w:tc>
      </w:tr>
      <w:tr w:rsidR="002E2EC0" w:rsidRPr="002E2EC0" w14:paraId="4D9C1061" w14:textId="77777777" w:rsidTr="00E21340">
        <w:tblPrEx>
          <w:tblCellMar>
            <w:left w:w="0" w:type="dxa"/>
            <w:right w:w="0" w:type="dxa"/>
          </w:tblCellMar>
        </w:tblPrEx>
        <w:trPr>
          <w:trHeight w:hRule="exact" w:val="155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5A899B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01E69F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DF75C3C" w14:textId="77777777" w:rsidR="002F3CAE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14. Përdoruesi i fundit </w:t>
            </w:r>
          </w:p>
          <w:p w14:paraId="29D4B43A" w14:textId="66C5666D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012DA1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15. Qëllimi i përdorimit të fundit</w:t>
            </w:r>
          </w:p>
          <w:p w14:paraId="4E4524A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2E2EC0" w:rsidRPr="002E2EC0" w14:paraId="66E7102A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72D40C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1E1B604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INDIVIDUALE </w:t>
            </w:r>
          </w:p>
          <w:p w14:paraId="1B491DA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14:paraId="5F030FF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13886C7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3B5129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3. Furnizuesi</w:t>
            </w:r>
          </w:p>
          <w:p w14:paraId="049778D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(Supplier)</w:t>
            </w: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20369F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16.  Mënyra e pagesës</w:t>
            </w:r>
          </w:p>
          <w:p w14:paraId="1804A90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05D5674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E2EC0" w:rsidRPr="002E2EC0" w14:paraId="60217461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963F62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AE6CFF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17. Vlefshmëria e kërkuar </w:t>
            </w:r>
          </w:p>
          <w:p w14:paraId="23C43CF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327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A63EFE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18. Monedha e pagesës</w:t>
            </w:r>
          </w:p>
          <w:p w14:paraId="26F83E4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C79E1D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0AD9C9D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2E2EC0" w:rsidRPr="002E2EC0" w14:paraId="0312D4F7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E7A925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4C088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19. Përshkrimi i mallrave</w:t>
            </w:r>
          </w:p>
          <w:p w14:paraId="62F06B2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C4C7D6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20. Kodi Doganor i mallit</w:t>
            </w:r>
          </w:p>
          <w:p w14:paraId="5D73D36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80E67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21. Kodi sipas listës së kontrollit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F17105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22. Sasia</w:t>
            </w:r>
          </w:p>
          <w:p w14:paraId="42DBC08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3753DA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23.Vlera në monedhën e pagesës</w:t>
            </w:r>
          </w:p>
          <w:p w14:paraId="43CBF8C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2E2EC0" w:rsidRPr="002E2EC0" w14:paraId="4BFA3C37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480BAD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98C529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748B00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A95D6E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1625E8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55D0DEC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90000B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202846B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442CE8D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9EC5EB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7F7AA9A8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9E4EA7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E04957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E6470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D3FA0C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D06AAF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3DA591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A98B59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63A19B6D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FCB896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E62A8C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9F2BAC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F368B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805E05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47C66F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386C0D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0C6709AC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9D486D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94551D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24. Totali</w:t>
            </w:r>
          </w:p>
          <w:p w14:paraId="7362D69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31CE4A93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20FB168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F15D1FA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3252C93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42BEB8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3F86C7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23C24B71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7EAD48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36E88FC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 w:rsidR="00DC2974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12E13A8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1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58F60C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25. Pika Doganore</w:t>
            </w:r>
          </w:p>
          <w:p w14:paraId="488179C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office)</w:t>
            </w:r>
          </w:p>
        </w:tc>
        <w:tc>
          <w:tcPr>
            <w:tcW w:w="4991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A2AABC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26. Administratori/ Përfaqesuesi ligjor</w:t>
            </w:r>
          </w:p>
          <w:p w14:paraId="420DBAC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2E2EC0" w:rsidRPr="002E2EC0" w14:paraId="660D9100" w14:textId="77777777" w:rsidTr="00E21340">
        <w:tblPrEx>
          <w:tblCellMar>
            <w:left w:w="0" w:type="dxa"/>
            <w:right w:w="0" w:type="dxa"/>
          </w:tblCellMar>
        </w:tblPrEx>
        <w:trPr>
          <w:trHeight w:val="1339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FD4F2E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777ABB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27. Autorizoj Autoritetin e Kontrollit Shtetëror të Eksporteve të verifikojë të dhënat e subjektit aplikues mbi:</w:t>
            </w:r>
          </w:p>
          <w:p w14:paraId="250341A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I authorize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the Albanian State Export Control Authority to verify the applicant entity data on:)</w:t>
            </w:r>
          </w:p>
          <w:p w14:paraId="08FA8A0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0E8DC04E" w14:textId="77777777" w:rsidR="002E2EC0" w:rsidRPr="002E2EC0" w:rsidRDefault="002E2EC0" w:rsidP="002E2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77" w:lineRule="exact"/>
              <w:rPr>
                <w:rFonts w:cs="Times New Roman"/>
                <w:color w:val="000000"/>
                <w:sz w:val="12"/>
                <w:szCs w:val="12"/>
              </w:rPr>
            </w:pPr>
            <w:r w:rsidRPr="00C71175">
              <w:rPr>
                <w:rFonts w:cs="Times New Roman"/>
                <w:color w:val="000000"/>
                <w:position w:val="-1"/>
                <w:sz w:val="12"/>
                <w:szCs w:val="12"/>
              </w:rPr>
              <w:t>Liçensën e transportit për armët e lëshuar nga Drejtoria e Përgjithshme e Policisë së Shtetit.</w:t>
            </w:r>
          </w:p>
          <w:p w14:paraId="6F1725AF" w14:textId="77777777" w:rsidR="002E2EC0" w:rsidRPr="00E21340" w:rsidRDefault="002E2EC0" w:rsidP="00E2134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080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Transport license for weapons issued by the General Directorate of the State Police.</w:t>
            </w:r>
          </w:p>
        </w:tc>
      </w:tr>
      <w:tr w:rsidR="002E2EC0" w:rsidRPr="002E2EC0" w14:paraId="328B18F9" w14:textId="77777777" w:rsidTr="00E21340">
        <w:tblPrEx>
          <w:tblCellMar>
            <w:left w:w="0" w:type="dxa"/>
            <w:right w:w="0" w:type="dxa"/>
          </w:tblCellMar>
        </w:tblPrEx>
        <w:trPr>
          <w:trHeight w:val="1681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3180928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2C82239B" w14:textId="77777777" w:rsid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179CADA1" w14:textId="77777777" w:rsidR="00E21340" w:rsidRDefault="00E21340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70BDB56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28. Deklaroj nën pergjegjesinë time personale dhe ligjore se i gjithë informacioni që përmban kjo kërkesë është i saktë dhe kërkoj lëshimin e licensës nga Autoriteti I Kontrollit Shtet</w:t>
            </w:r>
            <w:r w:rsidR="00E21340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 w:rsidR="00E21340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38E622C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6FD1738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5149DB3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196B6017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4752120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position w:val="2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</w:tc>
      </w:tr>
    </w:tbl>
    <w:p w14:paraId="1D49CE4B" w14:textId="77777777" w:rsidR="008B5202" w:rsidRDefault="008B5202"/>
    <w:sectPr w:rsidR="008B5202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2A3F07"/>
    <w:rsid w:val="002E2EC0"/>
    <w:rsid w:val="002F3CAE"/>
    <w:rsid w:val="00346D7C"/>
    <w:rsid w:val="007D1609"/>
    <w:rsid w:val="008B5202"/>
    <w:rsid w:val="00A65FDC"/>
    <w:rsid w:val="00C71175"/>
    <w:rsid w:val="00D01985"/>
    <w:rsid w:val="00DC2974"/>
    <w:rsid w:val="00E2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7D58"/>
  <w15:docId w15:val="{CBE1E6B9-0CEF-44D1-A81A-501C947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A58-EA4B-4F22-864C-FCF766C3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9</cp:revision>
  <dcterms:created xsi:type="dcterms:W3CDTF">2024-03-26T14:31:00Z</dcterms:created>
  <dcterms:modified xsi:type="dcterms:W3CDTF">2024-03-27T15:28:00Z</dcterms:modified>
</cp:coreProperties>
</file>