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518"/>
        <w:gridCol w:w="13"/>
        <w:gridCol w:w="596"/>
        <w:gridCol w:w="653"/>
        <w:gridCol w:w="968"/>
        <w:gridCol w:w="1048"/>
        <w:gridCol w:w="420"/>
        <w:gridCol w:w="1190"/>
      </w:tblGrid>
      <w:tr w:rsidR="002E2EC0" w:rsidRPr="000D2915" w14:paraId="7729BD0B" w14:textId="77777777" w:rsidTr="00876746">
        <w:trPr>
          <w:trHeight w:val="1650"/>
        </w:trPr>
        <w:tc>
          <w:tcPr>
            <w:tcW w:w="5482" w:type="dxa"/>
            <w:gridSpan w:val="3"/>
            <w:vMerge w:val="restart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17103464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63B68D95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6D62823D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772B5AB0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0D2915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55430DF1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087AC812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695A1521" w14:textId="77777777" w:rsidR="002E2EC0" w:rsidRPr="000D2915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3FE994D7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7EFFCDA0" w14:textId="77777777" w:rsidR="002E2EC0" w:rsidRPr="000D2915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68064F1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6AD4817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0B392B0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KËRKESË</w:t>
            </w:r>
          </w:p>
          <w:p w14:paraId="340F5F5A" w14:textId="3EF8D7F0" w:rsidR="002E2EC0" w:rsidRPr="000D2915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PËR</w:t>
            </w:r>
            <w:r w:rsidR="00EC1FAE"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  CERTIFIKATË E PËRDORUESIT TË FUNDIT OSE CERTIFIKATË NDËRKOMBËTARE IMPORTI</w:t>
            </w: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 </w:t>
            </w:r>
            <w:r w:rsidR="00EC1FAE" w:rsidRPr="000D2915">
              <w:t xml:space="preserve"> </w:t>
            </w:r>
          </w:p>
          <w:p w14:paraId="29DB0B1C" w14:textId="77777777" w:rsidR="002E2FA7" w:rsidRDefault="002E2FA7" w:rsidP="002E2FA7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TË MALLRAVE ME PËRDORIM TË DYFISHTË</w:t>
            </w:r>
          </w:p>
          <w:p w14:paraId="748EC6C0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2D86D812" w14:textId="36E20528" w:rsidR="00EC1FAE" w:rsidRPr="000D2915" w:rsidRDefault="00EC1FAE" w:rsidP="00E2134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</w:pPr>
            <w:r w:rsidRPr="000D2915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APPLICATION FOR END USER CERTIFICATE </w:t>
            </w:r>
          </w:p>
          <w:p w14:paraId="246BBAFF" w14:textId="24130888" w:rsidR="002E2EC0" w:rsidRPr="000D2915" w:rsidRDefault="00EC1FAE" w:rsidP="00E2134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</w:pPr>
            <w:r w:rsidRPr="000D2915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OR INTERNATIONAL IMPORT CERTIFICATE</w:t>
            </w:r>
          </w:p>
          <w:p w14:paraId="53F19D3B" w14:textId="5BCFDB8F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0D2915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FOR </w:t>
            </w:r>
            <w:r w:rsidR="002E2FA7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 </w:t>
            </w:r>
            <w:r w:rsidR="002E2FA7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DUAL USE </w:t>
            </w:r>
            <w:r w:rsidR="002E2FA7" w:rsidRPr="00E21340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GOODS</w:t>
            </w:r>
          </w:p>
        </w:tc>
      </w:tr>
      <w:tr w:rsidR="002E2EC0" w:rsidRPr="000D2915" w14:paraId="021AF09E" w14:textId="77777777" w:rsidTr="00EC1FAE">
        <w:trPr>
          <w:trHeight w:val="57"/>
        </w:trPr>
        <w:tc>
          <w:tcPr>
            <w:tcW w:w="5482" w:type="dxa"/>
            <w:gridSpan w:val="3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17463C52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D410658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Lloji:   </w:t>
            </w:r>
          </w:p>
          <w:p w14:paraId="129D168B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(Type)                                              </w:t>
            </w:r>
          </w:p>
        </w:tc>
        <w:tc>
          <w:tcPr>
            <w:tcW w:w="4279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F768B4B" w14:textId="4BB21CCD" w:rsidR="002E2EC0" w:rsidRPr="000D2915" w:rsidRDefault="00EC1FAE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  <w:lang w:val="en-US"/>
              </w:rPr>
              <w:t xml:space="preserve">CERTIFIKATË E PËRDORUESIT TË FUNDIT </w:t>
            </w:r>
            <w:r w:rsidR="00E21340"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</w:rPr>
              <w:t>(</w:t>
            </w:r>
            <w:r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en-US"/>
              </w:rPr>
              <w:t xml:space="preserve">END USER </w:t>
            </w:r>
            <w:proofErr w:type="gramStart"/>
            <w:r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en-US"/>
              </w:rPr>
              <w:t>CERTIFICATE)</w:t>
            </w: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</w:rPr>
              <w:t xml:space="preserve">   </w:t>
            </w:r>
            <w:proofErr w:type="gramEnd"/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</w:rPr>
              <w:t xml:space="preserve">                             </w:t>
            </w: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□</w:t>
            </w:r>
            <w:r w:rsidR="00E21340"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  <w:r w:rsidR="00E21340"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  <w:lang w:val="en-US"/>
              </w:rPr>
              <w:t xml:space="preserve">                         </w:t>
            </w:r>
          </w:p>
          <w:p w14:paraId="71CA89F2" w14:textId="43EBCB6C" w:rsidR="002E2EC0" w:rsidRPr="000D2915" w:rsidRDefault="00EC1FAE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  <w:t xml:space="preserve">CERTIFIKATË NDËRKOMBËTARE IMPORTI </w:t>
            </w:r>
            <w:r w:rsidR="00E21340"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  <w:t>(</w:t>
            </w:r>
            <w:r w:rsidRPr="000D2915">
              <w:rPr>
                <w:sz w:val="12"/>
                <w:szCs w:val="12"/>
              </w:rPr>
              <w:t xml:space="preserve"> </w:t>
            </w:r>
            <w:r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  <w:t xml:space="preserve">INTERNATIONAL IMPORT CERTIFICATE </w:t>
            </w:r>
            <w:r w:rsidR="00E21340"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  <w:t>)</w:t>
            </w:r>
            <w:r w:rsidR="00E21340"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</w:rPr>
              <w:t xml:space="preserve">   </w:t>
            </w:r>
            <w:r w:rsidR="00E21340"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□</w:t>
            </w:r>
          </w:p>
        </w:tc>
      </w:tr>
      <w:tr w:rsidR="00937751" w:rsidRPr="000D2915" w14:paraId="0CBAE160" w14:textId="77777777" w:rsidTr="002C6C31">
        <w:tblPrEx>
          <w:tblCellMar>
            <w:left w:w="0" w:type="dxa"/>
            <w:right w:w="0" w:type="dxa"/>
          </w:tblCellMar>
        </w:tblPrEx>
        <w:trPr>
          <w:trHeight w:val="2365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5E8D9FDC" w14:textId="4A8EDB4A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1127AD1B" w14:textId="46A1CE8E" w:rsidR="00937751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</w:t>
            </w:r>
            <w:r w:rsidR="00937751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. Importuesi</w:t>
            </w:r>
          </w:p>
          <w:p w14:paraId="3A289CB5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47D130D3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F4AF3CE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397807EB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4CD4934B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22384AF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77A5D848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30673087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1BD73F4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5C160100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53314108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398AD32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14:paraId="3339101C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2F2BDDCF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0E92DA8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4C896F9B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4F8B6486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19C5301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24834D98" w14:textId="68EE6886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</w:tc>
        <w:tc>
          <w:tcPr>
            <w:tcW w:w="4888" w:type="dxa"/>
            <w:gridSpan w:val="7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18A81E60" w14:textId="25A36A16" w:rsidR="00937751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2</w:t>
            </w:r>
            <w:r w:rsidR="00937751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. </w:t>
            </w:r>
            <w:proofErr w:type="spellStart"/>
            <w:r w:rsidR="00937751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  <w:proofErr w:type="spellEnd"/>
          </w:p>
          <w:p w14:paraId="04A211EF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5896B51F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28AF420D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6685B3C1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324DD472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EDBF161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06C7F986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40BC30B8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EA5CEAD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4AF74FBD" w14:textId="75A6D755" w:rsidR="00937751" w:rsidRPr="000D2915" w:rsidRDefault="00937751" w:rsidP="002C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</w:tc>
      </w:tr>
      <w:tr w:rsidR="006354A6" w:rsidRPr="000D2915" w14:paraId="3823DADE" w14:textId="77777777" w:rsidTr="006354A6">
        <w:tblPrEx>
          <w:tblCellMar>
            <w:left w:w="0" w:type="dxa"/>
            <w:right w:w="0" w:type="dxa"/>
          </w:tblCellMar>
        </w:tblPrEx>
        <w:trPr>
          <w:trHeight w:val="66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3910477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6" w:space="0" w:color="0070C0"/>
              <w:right w:val="single" w:sz="6" w:space="0" w:color="0070C0"/>
            </w:tcBorders>
          </w:tcPr>
          <w:p w14:paraId="409184D4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</w:tc>
        <w:tc>
          <w:tcPr>
            <w:tcW w:w="3698" w:type="dxa"/>
            <w:gridSpan w:val="6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3ED7158" w14:textId="3776F06C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origjinës</w:t>
            </w:r>
          </w:p>
          <w:p w14:paraId="0C40E72F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  <w:p w14:paraId="5DD9D6FD" w14:textId="30F1B757" w:rsidR="008A78BE" w:rsidRPr="000D2915" w:rsidRDefault="008A78BE" w:rsidP="008A78BE">
            <w:pPr>
              <w:tabs>
                <w:tab w:val="left" w:pos="2317"/>
              </w:tabs>
              <w:rPr>
                <w:rFonts w:cs="Times New Roman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sz w:val="12"/>
                <w:szCs w:val="12"/>
                <w:lang w:val="en-US"/>
              </w:rPr>
              <w:tab/>
            </w:r>
          </w:p>
        </w:tc>
        <w:tc>
          <w:tcPr>
            <w:tcW w:w="1190" w:type="dxa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29A19D7F" w14:textId="7A68AA39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6354A6" w:rsidRPr="000D2915" w14:paraId="33E0C52C" w14:textId="77777777" w:rsidTr="006354A6">
        <w:tblPrEx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9DB3D1F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6043D68" w14:textId="1D85CEA6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3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. </w:t>
            </w:r>
            <w:proofErr w:type="spellStart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Përdoruesi</w:t>
            </w:r>
            <w:proofErr w:type="spellEnd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i</w:t>
            </w:r>
            <w:proofErr w:type="spellEnd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fundit</w:t>
            </w:r>
            <w:proofErr w:type="spellEnd"/>
          </w:p>
          <w:p w14:paraId="1ABCA551" w14:textId="59728B5D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(End-User)</w:t>
            </w:r>
          </w:p>
          <w:p w14:paraId="1A5943C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21ED4CA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03D6245A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493D3170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4B9E7DF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1A5426C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(Telephone)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1607793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7C169A0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11FDFFA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1022D13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2C01859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3E72D61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568CF0D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77FFA3C5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53AA398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55A2CEC4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61E31928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3698" w:type="dxa"/>
            <w:gridSpan w:val="6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5B879FE4" w14:textId="2B936CF8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Importues</w:t>
            </w:r>
          </w:p>
          <w:p w14:paraId="4AAC6A30" w14:textId="7D0DD706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1190" w:type="dxa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6E043E8E" w14:textId="50075CCC" w:rsidR="006354A6" w:rsidRPr="000D2915" w:rsidRDefault="006354A6" w:rsidP="002E2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FA7">
              <w:rPr>
                <w:rFonts w:cs="Times New Roman"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6354A6" w:rsidRPr="000D2915" w14:paraId="076369A6" w14:textId="77777777" w:rsidTr="00652C5B">
        <w:tblPrEx>
          <w:tblCellMar>
            <w:left w:w="0" w:type="dxa"/>
            <w:right w:w="0" w:type="dxa"/>
          </w:tblCellMar>
        </w:tblPrEx>
        <w:trPr>
          <w:trHeight w:hRule="exact" w:val="520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23ECCA9E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E25DA67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3698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3DCFED6" w14:textId="206441B2" w:rsidR="006354A6" w:rsidRPr="000D2915" w:rsidRDefault="0055589F" w:rsidP="002E2FA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6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destinacionit të fundit</w:t>
            </w:r>
          </w:p>
          <w:p w14:paraId="1D387471" w14:textId="60294656" w:rsidR="006354A6" w:rsidRPr="000D2915" w:rsidRDefault="006354A6" w:rsidP="002E2FA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FA7">
              <w:rPr>
                <w:rFonts w:cs="Times New Roman"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11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082E598" w14:textId="77777777" w:rsidR="002E2FA7" w:rsidRDefault="006354A6" w:rsidP="002E2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</w:p>
          <w:p w14:paraId="19D7D06B" w14:textId="23DF81CA" w:rsidR="006354A6" w:rsidRPr="000D2915" w:rsidRDefault="006354A6" w:rsidP="002E2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FA7">
              <w:rPr>
                <w:rFonts w:cs="Times New Roman"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6354A6" w:rsidRPr="000D2915" w14:paraId="1EF9A2A5" w14:textId="77777777" w:rsidTr="006354A6">
        <w:tblPrEx>
          <w:tblCellMar>
            <w:left w:w="0" w:type="dxa"/>
            <w:right w:w="0" w:type="dxa"/>
          </w:tblCellMar>
        </w:tblPrEx>
        <w:trPr>
          <w:trHeight w:hRule="exact" w:val="763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50F8FEE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B58B10C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3EFD4F0" w14:textId="5F6DA0F4" w:rsidR="006354A6" w:rsidRPr="000D2915" w:rsidRDefault="0055589F" w:rsidP="002E2FA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Qëllimi i përdorimit të fundit</w:t>
            </w:r>
          </w:p>
          <w:p w14:paraId="01A7D742" w14:textId="52C8FD0A" w:rsidR="006354A6" w:rsidRPr="000D2915" w:rsidRDefault="006354A6" w:rsidP="002E2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FA7">
              <w:rPr>
                <w:rFonts w:cs="Times New Roman"/>
                <w:color w:val="000000"/>
                <w:position w:val="-1"/>
                <w:sz w:val="12"/>
                <w:szCs w:val="12"/>
              </w:rPr>
              <w:t>(End use purpose)</w:t>
            </w:r>
          </w:p>
        </w:tc>
      </w:tr>
      <w:tr w:rsidR="006354A6" w:rsidRPr="000D2915" w14:paraId="135A8D09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477E98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7459C8F" w14:textId="0D0AB37A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1493D140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5CF39AE" w14:textId="6477BF15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79E468E0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A986112" w14:textId="705EA4B7" w:rsidR="006354A6" w:rsidRPr="000D2915" w:rsidRDefault="0055589F" w:rsidP="00814EA5">
            <w:pPr>
              <w:widowControl w:val="0"/>
              <w:tabs>
                <w:tab w:val="left" w:pos="732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6354A6"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2D0C794" w14:textId="7FFE7171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2E856304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E3459A8" w14:textId="543194D1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49606DA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6354A6" w:rsidRPr="000D2915" w14:paraId="3F8779F6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13E15A0E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7487F0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33D6B35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646B748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1F215A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14:paraId="3F349E7A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0B071C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14:paraId="6C08FC3C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2FC1850E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E1A3C49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6354A6" w:rsidRPr="000D2915" w14:paraId="21A1BEE9" w14:textId="77777777" w:rsidTr="002E2EC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4B5EAA1C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9B0C28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244E8C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4E63AF5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F70AAA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04EFCB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140E519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6354A6" w:rsidRPr="000D2915" w14:paraId="60DDED90" w14:textId="77777777" w:rsidTr="002E2EC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5525A76B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094853F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CC87F66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2CC712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81CC93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3612997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185461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6354A6" w:rsidRPr="000D2915" w14:paraId="3CDBA9DA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CEFA306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04E04BB" w14:textId="3EA3611F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5C1854D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2C7AE2CB" w14:textId="77777777" w:rsidR="006354A6" w:rsidRPr="000D2915" w:rsidRDefault="006354A6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15B4BCF" w14:textId="77777777" w:rsidR="006354A6" w:rsidRPr="000D2915" w:rsidRDefault="006354A6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677F14F" w14:textId="77777777" w:rsidR="006354A6" w:rsidRPr="000D2915" w:rsidRDefault="006354A6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62712483" w14:textId="77777777" w:rsidR="006354A6" w:rsidRPr="000D2915" w:rsidRDefault="006354A6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9929F8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8FDD4DA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8A78BE" w:rsidRPr="000D2915" w14:paraId="19BC6DC1" w14:textId="77777777" w:rsidTr="00994E78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  <w:vAlign w:val="center"/>
          </w:tcPr>
          <w:p w14:paraId="2A2B2DDA" w14:textId="65D56FF8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2915">
              <w:rPr>
                <w:rFonts w:cs="Times New Roman"/>
                <w:color w:val="000000"/>
                <w:sz w:val="20"/>
                <w:szCs w:val="20"/>
              </w:rPr>
              <w:t>DEKLARATË SIPAS TIPIT TË CERTIFIKATËS SË KËRKUAR</w:t>
            </w:r>
          </w:p>
          <w:p w14:paraId="7AC8937A" w14:textId="7B3CBFC5" w:rsidR="008A78BE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0D291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(DECLARATION ACCORDING TO THE TYPE OF THE CERTIFICATE REQUESTED)</w:t>
            </w:r>
          </w:p>
        </w:tc>
        <w:tc>
          <w:tcPr>
            <w:tcW w:w="9203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8348080" w14:textId="65249EF2" w:rsidR="008A78BE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8A78BE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51328245" w14:textId="77777777" w:rsidR="008A78BE" w:rsidRPr="000D2915" w:rsidRDefault="008A78BE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994E78" w:rsidRPr="000D2915" w14:paraId="6259ECC1" w14:textId="77777777" w:rsidTr="008A78BE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CCB5309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328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28A4B13" w14:textId="1A6796DD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 xml:space="preserve">Deklaratë, </w:t>
            </w:r>
            <w:r w:rsidRPr="000D2915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certifikatë e përdoruesit të fundit</w:t>
            </w:r>
            <w:r w:rsidRPr="000D2915">
              <w:rPr>
                <w:rFonts w:cs="Times New Roman"/>
                <w:color w:val="000000"/>
                <w:sz w:val="12"/>
                <w:szCs w:val="12"/>
              </w:rPr>
              <w:t xml:space="preserve">:                    </w:t>
            </w: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□</w:t>
            </w:r>
          </w:p>
          <w:p w14:paraId="30FD9A8B" w14:textId="058E8C2B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(Statement of end user certificate :)</w:t>
            </w:r>
          </w:p>
          <w:p w14:paraId="48A412DB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0C1E8776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Me këtë deklaratë importuesi merr përsipër:</w:t>
            </w:r>
          </w:p>
          <w:p w14:paraId="0A3F7FDB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(hereby the importer has undertaken:)</w:t>
            </w:r>
          </w:p>
          <w:p w14:paraId="41189AB3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importojë në Republikën e Shqipërisë artikujt e sipërpërmendur.</w:t>
            </w:r>
          </w:p>
          <w:p w14:paraId="67F389F6" w14:textId="7629B41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(to import into the Republic of Albania the above-mentioned items.)</w:t>
            </w:r>
          </w:p>
          <w:p w14:paraId="05008068" w14:textId="1AD27270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mos i devijojnë apo ri-eksportojë në një destinacion tjetër, përveçse me autorizimin e autoriteteve kompetente Shqiptare dhe autorizimin e shtetit Eksportues.</w:t>
            </w:r>
          </w:p>
          <w:p w14:paraId="7F4AC7AE" w14:textId="0BCDC863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(not to divert or re-export them to another destination except with the authorisation of the competent Albanian authorities and authorisation of the state of Export).</w:t>
            </w:r>
          </w:p>
          <w:p w14:paraId="72DB5D5D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njoftojë autoritetet kompetente shqiptare për çdo ndryshim thelbësor në fakte ose qëllime të deklaruara.</w:t>
            </w:r>
          </w:p>
          <w:p w14:paraId="64999C10" w14:textId="4BED6DA6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(to notify the competent albanian authorities of any substancial changes in the facts or declared intentions.)</w:t>
            </w:r>
          </w:p>
          <w:p w14:paraId="223A49DA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mallrat nuk do të përdoren për qëllime të lidhura me armët kimike, biologjike, ose bërthamore, ose raketa të afta për shpërndarjen e këtyre armëve.</w:t>
            </w:r>
          </w:p>
          <w:p w14:paraId="5ACD8FA9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(the goods will not be used for purpose connected with chemical biological or nuclear weapons or missiles capable of delivering such weapons.)</w:t>
            </w:r>
          </w:p>
          <w:p w14:paraId="60C898E8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</w:p>
          <w:p w14:paraId="29D46E4D" w14:textId="0A9EF5F8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75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8381B2D" w14:textId="2EEFFF5A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 xml:space="preserve">Deklaratë, </w:t>
            </w:r>
            <w:r w:rsidRPr="000D2915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certifikatë ndërkombëtare importi</w:t>
            </w:r>
            <w:r w:rsidRPr="000D2915">
              <w:rPr>
                <w:rFonts w:cs="Times New Roman"/>
                <w:color w:val="000000"/>
                <w:sz w:val="12"/>
                <w:szCs w:val="12"/>
              </w:rPr>
              <w:t xml:space="preserve">:                 </w:t>
            </w:r>
            <w:r w:rsidRPr="0055589F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</w:p>
          <w:p w14:paraId="4B777FB0" w14:textId="7DB8DEAE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(Statement of international import certificate:)</w:t>
            </w:r>
          </w:p>
          <w:p w14:paraId="426A63D2" w14:textId="1C39B8D8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0573660D" w14:textId="74108DDC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Me këtë deklaratë importuesi merr përsipër:</w:t>
            </w:r>
          </w:p>
          <w:p w14:paraId="3A1F2523" w14:textId="0C2C4B34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(hereby the importer has undertaken:)</w:t>
            </w:r>
          </w:p>
          <w:p w14:paraId="75B7EB00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importojë në Republikën e Shqipërisë artikujt e sipërpërmendur.</w:t>
            </w:r>
          </w:p>
          <w:p w14:paraId="2BBF68B8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(to import into the Republic of Albania the above-mentioned items.)</w:t>
            </w:r>
          </w:p>
          <w:p w14:paraId="69212F49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mos i devijojnë apo ri-eksportojë në një destinacion tjetër, përveçse me autorizimin e autoriteteve kompetente Shqiptare.</w:t>
            </w:r>
          </w:p>
          <w:p w14:paraId="391FF88F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(not to divert or re-export them to another destination except with the authorisation of the competent Albanian authorities.)</w:t>
            </w:r>
          </w:p>
          <w:p w14:paraId="1A8F5527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njoftojë autoritetet kompetente shqiptare për çdo ndryshim thelbësor në fakte ose qëllime të deklaruara.</w:t>
            </w:r>
          </w:p>
          <w:p w14:paraId="07C26C6C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(to notify the competent albanian authorities of any substancial changes in the facts or declared intentions.)</w:t>
            </w:r>
          </w:p>
          <w:p w14:paraId="3712C46A" w14:textId="62A1EC29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mallrat nuk do të përdoren për qëllime të lidhura me armët kimike, biologjike, ose bërthamore, ose raketa të afta për shpërndarjen e këtyre armëve.</w:t>
            </w:r>
          </w:p>
          <w:p w14:paraId="78FECF0C" w14:textId="74F96DC0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(the goods will not be used for purpose connected with chemical biological or nuclear weapons or missiles capable of delivering such weapons.)</w:t>
            </w:r>
          </w:p>
        </w:tc>
      </w:tr>
      <w:tr w:rsidR="00994E78" w:rsidRPr="000D2915" w14:paraId="5F4A885B" w14:textId="77777777" w:rsidTr="00994E78">
        <w:tblPrEx>
          <w:tblCellMar>
            <w:left w:w="0" w:type="dxa"/>
            <w:right w:w="0" w:type="dxa"/>
          </w:tblCellMar>
        </w:tblPrEx>
        <w:trPr>
          <w:trHeight w:val="1248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2EDC8972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9"/>
            <w:tcBorders>
              <w:top w:val="single" w:sz="6" w:space="0" w:color="0070C0"/>
              <w:left w:val="single" w:sz="6" w:space="0" w:color="0070C0"/>
              <w:bottom w:val="single" w:sz="4" w:space="0" w:color="0070C0"/>
              <w:right w:val="single" w:sz="4" w:space="0" w:color="0070C0"/>
            </w:tcBorders>
          </w:tcPr>
          <w:p w14:paraId="5BEDB9A4" w14:textId="21C28227" w:rsidR="00994E78" w:rsidRPr="000D2915" w:rsidRDefault="0055589F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15</w:t>
            </w:r>
            <w:r w:rsidR="00994E78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certifikatës nga Autoriteti I Kontrollit Shtetëror të Eksporteve</w:t>
            </w:r>
          </w:p>
          <w:p w14:paraId="49F7B3CD" w14:textId="7CB6720F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0D2915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certificate by the Albanian State Export Control Authority)</w:t>
            </w:r>
          </w:p>
          <w:p w14:paraId="3EB9968A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70D10884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1E40AEBC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0D2915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0D2915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0D2915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  <w:bookmarkStart w:id="0" w:name="_GoBack"/>
            <w:bookmarkEnd w:id="0"/>
          </w:p>
          <w:p w14:paraId="327C22A9" w14:textId="2799AAB5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position w:val="2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</w:t>
            </w:r>
          </w:p>
        </w:tc>
      </w:tr>
    </w:tbl>
    <w:p w14:paraId="32E35FC3" w14:textId="77777777" w:rsidR="00994E78" w:rsidRPr="000D2915" w:rsidRDefault="00994E78"/>
    <w:sectPr w:rsidR="00994E78" w:rsidRPr="000D2915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1C3F6694"/>
    <w:multiLevelType w:val="hybridMultilevel"/>
    <w:tmpl w:val="FBF6C628"/>
    <w:lvl w:ilvl="0" w:tplc="9460B310">
      <w:numFmt w:val="bullet"/>
      <w:lvlText w:val="•"/>
      <w:lvlJc w:val="left"/>
      <w:pPr>
        <w:ind w:left="852" w:hanging="360"/>
      </w:pPr>
      <w:rPr>
        <w:rFonts w:ascii="Helvetica RO" w:hAnsi="Helvetica RO" w:hint="default"/>
        <w:sz w:val="16"/>
      </w:rPr>
    </w:lvl>
    <w:lvl w:ilvl="1" w:tplc="041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3843170A"/>
    <w:multiLevelType w:val="hybridMultilevel"/>
    <w:tmpl w:val="25743CB6"/>
    <w:lvl w:ilvl="0" w:tplc="041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U0tjAwNjA1szQyMzFX0lEKTi0uzszPAykwrAUA7C621SwAAAA="/>
  </w:docVars>
  <w:rsids>
    <w:rsidRoot w:val="007D1609"/>
    <w:rsid w:val="000D2915"/>
    <w:rsid w:val="002A3F07"/>
    <w:rsid w:val="002E2EC0"/>
    <w:rsid w:val="002E2FA7"/>
    <w:rsid w:val="00346D7C"/>
    <w:rsid w:val="0055589F"/>
    <w:rsid w:val="006354A6"/>
    <w:rsid w:val="007D1609"/>
    <w:rsid w:val="00814EA5"/>
    <w:rsid w:val="008A78BE"/>
    <w:rsid w:val="008B5202"/>
    <w:rsid w:val="00926FE3"/>
    <w:rsid w:val="00937751"/>
    <w:rsid w:val="00994E78"/>
    <w:rsid w:val="00A65FDC"/>
    <w:rsid w:val="00D01985"/>
    <w:rsid w:val="00DC2974"/>
    <w:rsid w:val="00E21340"/>
    <w:rsid w:val="00E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72D0"/>
  <w15:docId w15:val="{E863DFCE-CF2C-4561-8618-08280A14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96D1-AD58-47F2-A298-94A085B5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11</cp:revision>
  <dcterms:created xsi:type="dcterms:W3CDTF">2024-03-26T14:31:00Z</dcterms:created>
  <dcterms:modified xsi:type="dcterms:W3CDTF">2024-03-27T14:51:00Z</dcterms:modified>
</cp:coreProperties>
</file>