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A55" w:rsidRPr="003215F1" w:rsidRDefault="00F75A55" w:rsidP="00F75A55">
      <w:pPr>
        <w:pStyle w:val="Normal0"/>
        <w:jc w:val="center"/>
        <w:rPr>
          <w:rFonts w:ascii="Book Antiqua" w:hAnsi="Book Antiqua"/>
          <w:b/>
          <w:sz w:val="32"/>
          <w:szCs w:val="32"/>
          <w:lang w:val="sq-AL"/>
        </w:rPr>
      </w:pPr>
      <w:bookmarkStart w:id="0" w:name="_GoBack"/>
      <w:r w:rsidRPr="003215F1">
        <w:rPr>
          <w:rFonts w:ascii="Book Antiqua" w:hAnsi="Book Antiqua" w:cs="Book Antiqua"/>
          <w:b/>
          <w:sz w:val="32"/>
          <w:szCs w:val="32"/>
          <w:highlight w:val="lightGray"/>
          <w:lang w:val="sq-AL"/>
        </w:rPr>
        <w:t>C</w:t>
      </w:r>
      <w:r w:rsidRPr="003215F1">
        <w:rPr>
          <w:rFonts w:ascii="Book Antiqua" w:hAnsi="Book Antiqua"/>
          <w:b/>
          <w:sz w:val="32"/>
          <w:szCs w:val="32"/>
          <w:highlight w:val="lightGray"/>
          <w:lang w:val="sq-AL"/>
        </w:rPr>
        <w:t>ertifikatë e e mbërritjes s</w:t>
      </w:r>
      <w:r>
        <w:rPr>
          <w:rFonts w:ascii="Book Antiqua" w:hAnsi="Book Antiqua"/>
          <w:b/>
          <w:sz w:val="32"/>
          <w:szCs w:val="32"/>
          <w:highlight w:val="lightGray"/>
          <w:lang w:val="sq-AL"/>
        </w:rPr>
        <w:t>ë</w:t>
      </w:r>
      <w:r w:rsidRPr="003215F1"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 mallit n</w:t>
      </w:r>
      <w:r>
        <w:rPr>
          <w:rFonts w:ascii="Book Antiqua" w:hAnsi="Book Antiqua"/>
          <w:b/>
          <w:sz w:val="32"/>
          <w:szCs w:val="32"/>
          <w:highlight w:val="lightGray"/>
          <w:lang w:val="sq-AL"/>
        </w:rPr>
        <w:t>ë</w:t>
      </w:r>
      <w:r w:rsidRPr="003215F1"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 destinacion (DVC)</w:t>
      </w:r>
      <w:r w:rsidRPr="003215F1">
        <w:rPr>
          <w:b/>
          <w:sz w:val="32"/>
          <w:szCs w:val="32"/>
          <w:highlight w:val="lightGray"/>
          <w:lang w:val="sq-AL"/>
        </w:rPr>
        <w:t xml:space="preserve"> </w:t>
      </w:r>
      <w:r w:rsidRPr="003215F1">
        <w:rPr>
          <w:rFonts w:ascii="Book Antiqua" w:hAnsi="Book Antiqua"/>
          <w:b/>
          <w:sz w:val="32"/>
          <w:szCs w:val="32"/>
          <w:highlight w:val="lightGray"/>
          <w:lang w:val="sq-AL"/>
        </w:rPr>
        <w:t>për mallrat ushtarakë</w:t>
      </w:r>
    </w:p>
    <w:bookmarkEnd w:id="0"/>
    <w:p w:rsidR="00F75A55" w:rsidRPr="004D38EF" w:rsidRDefault="00F75A55" w:rsidP="00F75A55">
      <w:pPr>
        <w:pStyle w:val="Normal0"/>
        <w:ind w:left="360"/>
        <w:jc w:val="both"/>
        <w:rPr>
          <w:rFonts w:ascii="Book Antiqua" w:hAnsi="Book Antiqua"/>
          <w:lang w:val="sq-AL"/>
        </w:rPr>
      </w:pPr>
    </w:p>
    <w:p w:rsidR="00F75A55" w:rsidRDefault="00F75A55" w:rsidP="00F75A55">
      <w:pPr>
        <w:pStyle w:val="Normal0"/>
        <w:ind w:left="284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Personi fizik/ juridik publik ose privat i cili kërkon të pajiset me certifikatë, duhet të paraqesë dokumentacionin si më poshtë:</w:t>
      </w:r>
    </w:p>
    <w:p w:rsidR="00F75A55" w:rsidRDefault="00F75A55" w:rsidP="00F75A55">
      <w:pPr>
        <w:pStyle w:val="Normal0"/>
        <w:ind w:left="284"/>
        <w:jc w:val="both"/>
        <w:rPr>
          <w:rFonts w:ascii="Book Antiqua" w:hAnsi="Book Antiqua"/>
          <w:lang w:val="sq-AL"/>
        </w:rPr>
      </w:pPr>
    </w:p>
    <w:p w:rsidR="00F75A55" w:rsidRPr="00AA2DB1" w:rsidRDefault="00F75A55" w:rsidP="00F75A55">
      <w:pPr>
        <w:pStyle w:val="Normal0"/>
        <w:numPr>
          <w:ilvl w:val="0"/>
          <w:numId w:val="19"/>
        </w:numPr>
        <w:jc w:val="both"/>
        <w:rPr>
          <w:rFonts w:ascii="Book Antiqua" w:hAnsi="Book Antiqua"/>
          <w:lang w:val="sq-AL"/>
        </w:rPr>
      </w:pPr>
      <w:r w:rsidRPr="00AA2DB1">
        <w:rPr>
          <w:rFonts w:ascii="Book Antiqua" w:hAnsi="Book Antiqua"/>
          <w:lang w:val="sq-AL"/>
        </w:rPr>
        <w:t>Kërkesa për Certifikatë e plotësuar sipas formularit tip, në bazë të udhëzimeve të përcaktuara në këtë formular, firmosur nga përfaqësuesi ligjor i subjektit (</w:t>
      </w:r>
      <w:r>
        <w:rPr>
          <w:rFonts w:ascii="Book Antiqua" w:hAnsi="Book Antiqua"/>
          <w:lang w:val="sq-AL"/>
        </w:rPr>
        <w:t>kopje e pasaportës/ID</w:t>
      </w:r>
      <w:r w:rsidRPr="00AA2DB1">
        <w:rPr>
          <w:rFonts w:ascii="Book Antiqua" w:hAnsi="Book Antiqua"/>
          <w:lang w:val="sq-AL"/>
        </w:rPr>
        <w:t>).</w:t>
      </w:r>
    </w:p>
    <w:p w:rsidR="00F75A55" w:rsidRPr="004D38EF" w:rsidRDefault="00F75A55" w:rsidP="00F75A55">
      <w:pPr>
        <w:pStyle w:val="Normal0"/>
        <w:numPr>
          <w:ilvl w:val="0"/>
          <w:numId w:val="19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Përmbledhje e shkurtër mbi aktivitetin tregtar të deritanishëm, e cila pasqyron aftësinë e subjektit për të ushtruar aktivitetin në fushën e transferimit të mallrave ushtarake (vetëm subjektet tregtare private)</w:t>
      </w:r>
    </w:p>
    <w:p w:rsidR="00F75A55" w:rsidRPr="004D38EF" w:rsidRDefault="00F75A55" w:rsidP="00F75A55">
      <w:pPr>
        <w:pStyle w:val="Normal0"/>
        <w:numPr>
          <w:ilvl w:val="0"/>
          <w:numId w:val="19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Deklaratë personale e përdoruesit të fundit mbi përdorimin dhe përdoruesin e fundit,  vendin ku malli do të magazinohet.</w:t>
      </w:r>
    </w:p>
    <w:p w:rsidR="00F75A55" w:rsidRPr="004D38EF" w:rsidRDefault="00F75A55" w:rsidP="00F75A55">
      <w:pPr>
        <w:pStyle w:val="Normal0"/>
        <w:numPr>
          <w:ilvl w:val="0"/>
          <w:numId w:val="19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Deklarata doganore mbi importimin e mallit.</w:t>
      </w:r>
    </w:p>
    <w:p w:rsidR="00F75A55" w:rsidRPr="004D38EF" w:rsidRDefault="00F75A55" w:rsidP="00F75A55">
      <w:pPr>
        <w:pStyle w:val="Normal0"/>
        <w:numPr>
          <w:ilvl w:val="0"/>
          <w:numId w:val="19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Kopje të noterizuara të kontratës apo urdhër porosisë,</w:t>
      </w:r>
    </w:p>
    <w:p w:rsidR="00F75A55" w:rsidRPr="004D38EF" w:rsidRDefault="00F75A55" w:rsidP="00F75A55">
      <w:pPr>
        <w:pStyle w:val="Normal0"/>
        <w:numPr>
          <w:ilvl w:val="0"/>
          <w:numId w:val="19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që japin të dhëna për përshkrimin e mallit, kushtet e shpërndarjes, sasinë e mallit, vlerën e mallit, vendin e origjinës së mallit</w:t>
      </w:r>
      <w:r w:rsidRPr="004D38EF">
        <w:rPr>
          <w:rFonts w:ascii="Book Antiqua" w:hAnsi="Book Antiqua"/>
          <w:b/>
          <w:lang w:val="sq-AL"/>
        </w:rPr>
        <w:t>.</w:t>
      </w:r>
    </w:p>
    <w:p w:rsidR="00F75A55" w:rsidRPr="004D38EF" w:rsidRDefault="00F75A55" w:rsidP="00F75A55">
      <w:pPr>
        <w:pStyle w:val="Normal0"/>
        <w:numPr>
          <w:ilvl w:val="0"/>
          <w:numId w:val="19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të tjera të vlefshme që do të konsiderohen si të tilla nga AKSHE.</w:t>
      </w:r>
    </w:p>
    <w:p w:rsidR="00F75A55" w:rsidRPr="004D38EF" w:rsidRDefault="00F75A55" w:rsidP="00F75A55">
      <w:pPr>
        <w:pStyle w:val="Akti"/>
        <w:keepNext w:val="0"/>
        <w:numPr>
          <w:ilvl w:val="0"/>
          <w:numId w:val="19"/>
        </w:numPr>
        <w:jc w:val="both"/>
        <w:rPr>
          <w:rFonts w:ascii="Book Antiqua" w:hAnsi="Book Antiqua"/>
          <w:b w:val="0"/>
          <w:sz w:val="24"/>
          <w:szCs w:val="24"/>
          <w:lang w:val="sq-AL"/>
        </w:rPr>
      </w:pPr>
      <w:r w:rsidRPr="004D38EF">
        <w:rPr>
          <w:rFonts w:ascii="Book Antiqua" w:hAnsi="Book Antiqua"/>
          <w:b w:val="0"/>
          <w:caps w:val="0"/>
          <w:sz w:val="24"/>
          <w:szCs w:val="24"/>
          <w:lang w:val="sq-AL"/>
        </w:rPr>
        <w:t xml:space="preserve"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dyfishtë”, </w:t>
      </w:r>
    </w:p>
    <w:p w:rsidR="00F75A55" w:rsidRPr="004D38EF" w:rsidRDefault="00F75A55" w:rsidP="00F75A55">
      <w:pPr>
        <w:pStyle w:val="Normal0"/>
        <w:ind w:left="720"/>
        <w:jc w:val="both"/>
        <w:rPr>
          <w:rFonts w:ascii="Book Antiqua" w:hAnsi="Book Antiqua"/>
          <w:lang w:val="sq-AL"/>
        </w:rPr>
      </w:pPr>
    </w:p>
    <w:p w:rsidR="00F75A55" w:rsidRDefault="00F75A55" w:rsidP="00F75A55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Subjekti i huaj duhet të vërtetojë se ai i plotëson të gjitha kërkesat e renditura më sipër. Nëse dokumentet e sipërpërmendur nuk lëshohen në shtetin e tyre të origjinës, atëherë duhet të sjellë dokumente analoge ose të formulojë një deklaratë me shkrim. </w:t>
      </w:r>
    </w:p>
    <w:p w:rsidR="00F75A55" w:rsidRPr="004D38EF" w:rsidRDefault="00F75A55" w:rsidP="00F75A55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Dokumentet zyrtare në gjuhë të huaj duhet të jenë të legalizuara ose me vulën apostile dhe të shoqërohen me një përkthim të noterizuar në gjuhën shqipe.</w:t>
      </w:r>
    </w:p>
    <w:p w:rsidR="00F75A55" w:rsidRDefault="00F75A55" w:rsidP="00F75A55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Dokumentacioni ligjor i </w:t>
      </w:r>
      <w:r>
        <w:rPr>
          <w:rFonts w:ascii="Book Antiqua" w:hAnsi="Book Antiqua"/>
          <w:lang w:val="sq-AL"/>
        </w:rPr>
        <w:t>subjekteve</w:t>
      </w:r>
      <w:r w:rsidRPr="004D38EF">
        <w:rPr>
          <w:rFonts w:ascii="Book Antiqua" w:hAnsi="Book Antiqua"/>
          <w:lang w:val="sq-AL"/>
        </w:rPr>
        <w:t xml:space="preserve"> duhet të jetë lëshuar brenda tre muajve të fundit, nga data e aplikimit.</w:t>
      </w:r>
    </w:p>
    <w:p w:rsidR="00F75A55" w:rsidRDefault="00F75A55" w:rsidP="00F75A55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Dokumentacioni ligjor i cili është brenda vlefshmërisë do të merret në konsideratë edhe në aplikime të mëvonshme</w:t>
      </w:r>
    </w:p>
    <w:p w:rsidR="00F75A55" w:rsidRDefault="00F75A55" w:rsidP="00F75A55">
      <w:pPr>
        <w:pStyle w:val="NoSpacing"/>
      </w:pPr>
    </w:p>
    <w:p w:rsidR="00F75A55" w:rsidRDefault="00F75A55" w:rsidP="00F75A55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Për sa më sipër i gjithë dokumentacioni duhet të jetë origjinal, ose fotokopje e noterizuar.</w:t>
      </w:r>
    </w:p>
    <w:p w:rsidR="00F75A55" w:rsidRPr="004D38EF" w:rsidRDefault="00F75A55" w:rsidP="00F75A55">
      <w:pPr>
        <w:pStyle w:val="Normal0"/>
        <w:jc w:val="both"/>
        <w:rPr>
          <w:rFonts w:ascii="Book Antiqua" w:hAnsi="Book Antiqua"/>
          <w:lang w:val="sq-AL"/>
        </w:rPr>
      </w:pPr>
    </w:p>
    <w:p w:rsidR="00F75A55" w:rsidRPr="004D38EF" w:rsidRDefault="00F75A55" w:rsidP="00F75A55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>
          <w:rPr>
            <w:rStyle w:val="Hyperlink"/>
            <w:rFonts w:ascii="Book Antiqua" w:hAnsi="Book Antiqua"/>
            <w:lang w:val="sq-AL"/>
          </w:rPr>
          <w:t>www.akshe.gov.al</w:t>
        </w:r>
      </w:hyperlink>
      <w:r>
        <w:rPr>
          <w:rFonts w:ascii="Book Antiqua" w:hAnsi="Book Antiqua"/>
          <w:lang w:val="sq-AL"/>
        </w:rPr>
        <w:t>.</w:t>
      </w:r>
    </w:p>
    <w:p w:rsidR="00190CF3" w:rsidRDefault="00F75A55"/>
    <w:sectPr w:rsidR="00190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15"/>
    <w:multiLevelType w:val="hybridMultilevel"/>
    <w:tmpl w:val="5158F3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77021F88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20EB3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37DA4"/>
    <w:multiLevelType w:val="hybridMultilevel"/>
    <w:tmpl w:val="87E02762"/>
    <w:lvl w:ilvl="0" w:tplc="F53E0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CE2D1C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2753A"/>
    <w:multiLevelType w:val="hybridMultilevel"/>
    <w:tmpl w:val="02BAFE3E"/>
    <w:lvl w:ilvl="0" w:tplc="5436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E1DD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2E1C94"/>
    <w:multiLevelType w:val="hybridMultilevel"/>
    <w:tmpl w:val="37482B88"/>
    <w:lvl w:ilvl="0" w:tplc="808CD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16651"/>
    <w:multiLevelType w:val="hybridMultilevel"/>
    <w:tmpl w:val="57608666"/>
    <w:lvl w:ilvl="0" w:tplc="65AC0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6297B"/>
    <w:multiLevelType w:val="hybridMultilevel"/>
    <w:tmpl w:val="B6CAE510"/>
    <w:lvl w:ilvl="0" w:tplc="5AE0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71753B"/>
    <w:multiLevelType w:val="hybridMultilevel"/>
    <w:tmpl w:val="68CE31D2"/>
    <w:lvl w:ilvl="0" w:tplc="F53E0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1"/>
  </w:num>
  <w:num w:numId="5">
    <w:abstractNumId w:val="11"/>
  </w:num>
  <w:num w:numId="6">
    <w:abstractNumId w:val="16"/>
  </w:num>
  <w:num w:numId="7">
    <w:abstractNumId w:val="12"/>
  </w:num>
  <w:num w:numId="8">
    <w:abstractNumId w:val="2"/>
  </w:num>
  <w:num w:numId="9">
    <w:abstractNumId w:val="14"/>
  </w:num>
  <w:num w:numId="10">
    <w:abstractNumId w:val="15"/>
  </w:num>
  <w:num w:numId="11">
    <w:abstractNumId w:val="4"/>
  </w:num>
  <w:num w:numId="12">
    <w:abstractNumId w:val="7"/>
  </w:num>
  <w:num w:numId="13">
    <w:abstractNumId w:val="0"/>
  </w:num>
  <w:num w:numId="14">
    <w:abstractNumId w:val="8"/>
  </w:num>
  <w:num w:numId="15">
    <w:abstractNumId w:val="6"/>
  </w:num>
  <w:num w:numId="16">
    <w:abstractNumId w:val="10"/>
  </w:num>
  <w:num w:numId="17">
    <w:abstractNumId w:val="3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D5B0E"/>
    <w:rsid w:val="0027412F"/>
    <w:rsid w:val="0029128F"/>
    <w:rsid w:val="00292337"/>
    <w:rsid w:val="0035197B"/>
    <w:rsid w:val="003819BC"/>
    <w:rsid w:val="00470E37"/>
    <w:rsid w:val="00536445"/>
    <w:rsid w:val="0056496E"/>
    <w:rsid w:val="005D6A73"/>
    <w:rsid w:val="006F5CF7"/>
    <w:rsid w:val="00735BC2"/>
    <w:rsid w:val="00752A66"/>
    <w:rsid w:val="007C3DD6"/>
    <w:rsid w:val="00826E01"/>
    <w:rsid w:val="00930782"/>
    <w:rsid w:val="009A6197"/>
    <w:rsid w:val="009F7334"/>
    <w:rsid w:val="00A14517"/>
    <w:rsid w:val="00A741A0"/>
    <w:rsid w:val="00A83FCB"/>
    <w:rsid w:val="00AE1BEA"/>
    <w:rsid w:val="00B13CA6"/>
    <w:rsid w:val="00B63364"/>
    <w:rsid w:val="00B95F33"/>
    <w:rsid w:val="00D24F9D"/>
    <w:rsid w:val="00D603EE"/>
    <w:rsid w:val="00EB35B6"/>
    <w:rsid w:val="00EC2827"/>
    <w:rsid w:val="00F3417E"/>
    <w:rsid w:val="00F75A55"/>
    <w:rsid w:val="00F77562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2854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2</cp:revision>
  <dcterms:created xsi:type="dcterms:W3CDTF">2018-09-21T09:35:00Z</dcterms:created>
  <dcterms:modified xsi:type="dcterms:W3CDTF">2018-09-21T09:35:00Z</dcterms:modified>
</cp:coreProperties>
</file>